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804" w:dyaOrig="2105">
          <v:rect xmlns:o="urn:schemas-microsoft-com:office:office" xmlns:v="urn:schemas-microsoft-com:vml" id="rectole0000000000" style="width:590.200000pt;height:10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 nr 1 do Zapytania ofertowego</w:t>
      </w:r>
    </w:p>
    <w:tbl>
      <w:tblPr/>
      <w:tblGrid>
        <w:gridCol w:w="4289"/>
        <w:gridCol w:w="4289"/>
      </w:tblGrid>
      <w:tr>
        <w:trPr>
          <w:trHeight w:val="1394" w:hRule="auto"/>
          <w:jc w:val="left"/>
        </w:trPr>
        <w:tc>
          <w:tcPr>
            <w:tcW w:w="4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Wykonawca: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16" w:hRule="auto"/>
          <w:jc w:val="left"/>
        </w:trPr>
        <w:tc>
          <w:tcPr>
            <w:tcW w:w="4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Zamawiaj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Katamaran Robert i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ławomir Mucha Sp. J.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Ul. Stokowska 25A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92-104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Łódź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NIP 728-24-84-299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FORMULARZ OFERTOWY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łącznik do zapytania ofertowego w postępowaniu o udzielenie zamówienia na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wykonanie tablic informacyjnych i przekształcenie ich w tablice pamiątkowe w ramach realizacji projektu pod nazwą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,,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Zastosowanie odnawialnych źródeł energii w przedsiębiorstwie Katamaran Robert i Sławomir Mucha Sp. J.’’, współfinansowanego ze środków Unii Europejskiej w ramach Regionalnego Programu Operacyjnego Województwa Łódzkiego na lata 2014-2020, Oś priorytetowa 4 Gospodarka Niskoemisyjna, Działanie IV.1 Odnawialne Źródła Energii, Poddziałanie IV.1.2 Odnawialne Źródła Energii.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Oferujemy wykonanie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 wymienionego przedmiotu zamówienia w pełnym rzeczowym zakresie objętym Specyfikacją Warunków Postępowania:</w:t>
      </w:r>
    </w:p>
    <w:p>
      <w:pPr>
        <w:numPr>
          <w:ilvl w:val="0"/>
          <w:numId w:val="10"/>
        </w:numPr>
        <w:spacing w:before="0" w:after="0" w:line="36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Cena netto:</w:t>
      </w:r>
    </w:p>
    <w:p>
      <w:pPr>
        <w:spacing w:before="0" w:after="0" w:line="360"/>
        <w:ind w:right="0" w:left="14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łownie:</w:t>
        <w:tab/>
        <w:tab/>
        <w:tab/>
        <w:tab/>
        <w:tab/>
        <w:tab/>
        <w:tab/>
        <w:tab/>
        <w:t xml:space="preserve">          ) złotych plus podatek od towarów i usług (VAT) w stawce 23%, w kwocie:</w:t>
      </w:r>
    </w:p>
    <w:p>
      <w:pPr>
        <w:spacing w:before="0" w:after="0" w:line="360"/>
        <w:ind w:right="0" w:left="14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łownie:</w:t>
        <w:tab/>
        <w:tab/>
        <w:tab/>
        <w:tab/>
        <w:tab/>
        <w:tab/>
        <w:tab/>
        <w:tab/>
        <w:t xml:space="preserve">          ) złotych</w:t>
      </w:r>
    </w:p>
    <w:p>
      <w:pPr>
        <w:spacing w:before="0" w:after="0" w:line="360"/>
        <w:ind w:right="0" w:left="14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</w:p>
    <w:p>
      <w:pPr>
        <w:numPr>
          <w:ilvl w:val="0"/>
          <w:numId w:val="13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oferty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łączamy graficzną stroną wyglądu tablicy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</w:t>
        <w:br/>
        <w:t xml:space="preserve">(miejscowo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ść, data)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……………………………………………………………………………..</w:t>
        <w:br/>
        <w:t xml:space="preserve">(podpis osoby lub osób upe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łnomocnionych do reprezentowania Wykonawcy)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